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4" w:type="dxa"/>
        <w:jc w:val="center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1"/>
        <w:gridCol w:w="2992"/>
        <w:gridCol w:w="2569"/>
        <w:gridCol w:w="1673"/>
        <w:gridCol w:w="69"/>
      </w:tblGrid>
      <w:tr w:rsidR="002D3DE8" w:rsidRPr="004A640A" w:rsidTr="00AC2AF8">
        <w:trPr>
          <w:trHeight w:hRule="exact" w:val="1759"/>
          <w:jc w:val="center"/>
        </w:trPr>
        <w:tc>
          <w:tcPr>
            <w:tcW w:w="9194" w:type="dxa"/>
            <w:gridSpan w:val="5"/>
          </w:tcPr>
          <w:p w:rsidR="002D3DE8" w:rsidRPr="004A640A" w:rsidRDefault="002D3DE8" w:rsidP="00AC2AF8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2D3DE8" w:rsidRPr="004A640A" w:rsidRDefault="002D3DE8" w:rsidP="00AC2AF8">
            <w:pPr>
              <w:keepNext/>
              <w:spacing w:after="48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  <w:p w:rsidR="002D3DE8" w:rsidRPr="004A640A" w:rsidRDefault="002D3DE8" w:rsidP="00AC2AF8">
            <w:pPr>
              <w:tabs>
                <w:tab w:val="left" w:pos="2160"/>
              </w:tabs>
              <w:spacing w:after="0" w:line="240" w:lineRule="auto"/>
              <w:rPr>
                <w:szCs w:val="28"/>
                <w:lang w:eastAsia="ru-RU"/>
              </w:rPr>
            </w:pPr>
            <w:r w:rsidRPr="004A640A">
              <w:rPr>
                <w:szCs w:val="28"/>
                <w:lang w:eastAsia="ru-RU"/>
              </w:rPr>
              <w:tab/>
            </w:r>
          </w:p>
        </w:tc>
      </w:tr>
      <w:tr w:rsidR="002D3DE8" w:rsidRPr="004A640A" w:rsidTr="00AC2AF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295"/>
          <w:jc w:val="center"/>
        </w:trPr>
        <w:tc>
          <w:tcPr>
            <w:tcW w:w="1905" w:type="dxa"/>
            <w:tcBorders>
              <w:bottom w:val="single" w:sz="4" w:space="0" w:color="auto"/>
            </w:tcBorders>
          </w:tcPr>
          <w:p w:rsidR="002D3DE8" w:rsidRPr="004A640A" w:rsidRDefault="00E356E1" w:rsidP="00AC2AF8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16.12.2019</w:t>
            </w:r>
          </w:p>
        </w:tc>
        <w:tc>
          <w:tcPr>
            <w:tcW w:w="3015" w:type="dxa"/>
          </w:tcPr>
          <w:p w:rsidR="002D3DE8" w:rsidRPr="004A640A" w:rsidRDefault="002D3DE8" w:rsidP="00AC2AF8">
            <w:pPr>
              <w:spacing w:after="0" w:line="240" w:lineRule="auto"/>
              <w:jc w:val="center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2D3DE8" w:rsidRPr="004A640A" w:rsidRDefault="002D3DE8" w:rsidP="00AC2AF8">
            <w:pPr>
              <w:tabs>
                <w:tab w:val="left" w:pos="1680"/>
              </w:tabs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685" w:type="dxa"/>
            <w:tcBorders>
              <w:bottom w:val="single" w:sz="6" w:space="0" w:color="auto"/>
            </w:tcBorders>
          </w:tcPr>
          <w:p w:rsidR="002D3DE8" w:rsidRPr="004A640A" w:rsidRDefault="00E356E1" w:rsidP="00E356E1">
            <w:pPr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649-П</w:t>
            </w:r>
          </w:p>
        </w:tc>
      </w:tr>
      <w:tr w:rsidR="002D3DE8" w:rsidRPr="004A640A" w:rsidTr="00AC2AF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1357"/>
          <w:jc w:val="center"/>
        </w:trPr>
        <w:tc>
          <w:tcPr>
            <w:tcW w:w="9194" w:type="dxa"/>
            <w:gridSpan w:val="4"/>
          </w:tcPr>
          <w:tbl>
            <w:tblPr>
              <w:tblW w:w="9417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"/>
              <w:gridCol w:w="9120"/>
              <w:gridCol w:w="189"/>
            </w:tblGrid>
            <w:tr w:rsidR="002D3DE8" w:rsidRPr="00832055" w:rsidTr="00E356E1">
              <w:trPr>
                <w:gridAfter w:val="1"/>
                <w:wAfter w:w="189" w:type="dxa"/>
                <w:trHeight w:val="739"/>
                <w:jc w:val="center"/>
              </w:trPr>
              <w:tc>
                <w:tcPr>
                  <w:tcW w:w="9228" w:type="dxa"/>
                  <w:gridSpan w:val="2"/>
                </w:tcPr>
                <w:p w:rsidR="002D3DE8" w:rsidRPr="00832055" w:rsidRDefault="002D3DE8" w:rsidP="00AC2AF8">
                  <w:pPr>
                    <w:tabs>
                      <w:tab w:val="left" w:pos="2765"/>
                    </w:tabs>
                    <w:spacing w:after="480" w:line="240" w:lineRule="auto"/>
                    <w:jc w:val="center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832055">
                    <w:rPr>
                      <w:rFonts w:eastAsia="Times New Roman"/>
                      <w:szCs w:val="28"/>
                      <w:lang w:eastAsia="ru-RU"/>
                    </w:rPr>
                    <w:t xml:space="preserve">г. Киров </w:t>
                  </w:r>
                </w:p>
              </w:tc>
            </w:tr>
            <w:tr w:rsidR="002D3DE8" w:rsidRPr="00832055" w:rsidTr="00E356E1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gridBefore w:val="1"/>
                <w:wBefore w:w="108" w:type="dxa"/>
                <w:trHeight w:val="756"/>
                <w:jc w:val="center"/>
              </w:trPr>
              <w:tc>
                <w:tcPr>
                  <w:tcW w:w="9309" w:type="dxa"/>
                  <w:gridSpan w:val="2"/>
                  <w:shd w:val="clear" w:color="auto" w:fill="auto"/>
                </w:tcPr>
                <w:p w:rsidR="002D3DE8" w:rsidRDefault="002D3DE8" w:rsidP="00AC2AF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 w:rsidRPr="00832055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О внесении изменений 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в </w:t>
                  </w:r>
                  <w:r w:rsidRPr="00832055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постановлени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я</w:t>
                  </w:r>
                  <w:r w:rsidRPr="00832055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 </w:t>
                  </w:r>
                </w:p>
                <w:p w:rsidR="00753D78" w:rsidRDefault="002D3DE8" w:rsidP="00AC2AF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 w:rsidRPr="00832055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Правительства Кировской области</w:t>
                  </w:r>
                  <w:r w:rsidR="00753D78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 от 15.10.2012 № 175/636</w:t>
                  </w:r>
                </w:p>
                <w:p w:rsidR="002D3DE8" w:rsidRPr="00832055" w:rsidRDefault="00753D78" w:rsidP="007239FC">
                  <w:pPr>
                    <w:autoSpaceDE w:val="0"/>
                    <w:autoSpaceDN w:val="0"/>
                    <w:adjustRightInd w:val="0"/>
                    <w:spacing w:after="360" w:line="240" w:lineRule="auto"/>
                    <w:ind w:firstLine="34"/>
                    <w:jc w:val="center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и </w:t>
                  </w:r>
                  <w:r w:rsidR="002955D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от 19.02.2013 № 196/76</w:t>
                  </w:r>
                </w:p>
              </w:tc>
            </w:tr>
          </w:tbl>
          <w:p w:rsidR="002D3DE8" w:rsidRPr="004A640A" w:rsidRDefault="002D3DE8" w:rsidP="00AC2AF8">
            <w:pPr>
              <w:tabs>
                <w:tab w:val="left" w:pos="7524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outlineLvl w:val="0"/>
              <w:rPr>
                <w:szCs w:val="28"/>
                <w:lang w:eastAsia="ru-RU"/>
              </w:rPr>
            </w:pPr>
          </w:p>
        </w:tc>
      </w:tr>
    </w:tbl>
    <w:p w:rsidR="002D3DE8" w:rsidRDefault="002D3DE8" w:rsidP="00B76516">
      <w:pPr>
        <w:tabs>
          <w:tab w:val="left" w:pos="7524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EC6238">
        <w:rPr>
          <w:rFonts w:eastAsia="Times New Roman"/>
          <w:szCs w:val="28"/>
          <w:lang w:eastAsia="ru-RU"/>
        </w:rPr>
        <w:t>Правительство Кировской области ПОСТАНОВЛЯЕТ:</w:t>
      </w:r>
    </w:p>
    <w:p w:rsidR="00370776" w:rsidRDefault="002D3DE8" w:rsidP="007055DB">
      <w:pPr>
        <w:tabs>
          <w:tab w:val="left" w:pos="7524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outlineLvl w:val="0"/>
        <w:rPr>
          <w:szCs w:val="28"/>
        </w:rPr>
      </w:pPr>
      <w:r>
        <w:rPr>
          <w:spacing w:val="-2"/>
          <w:szCs w:val="28"/>
        </w:rPr>
        <w:t>1</w:t>
      </w:r>
      <w:r w:rsidRPr="005539DF">
        <w:rPr>
          <w:spacing w:val="-2"/>
          <w:szCs w:val="28"/>
        </w:rPr>
        <w:t>.</w:t>
      </w:r>
      <w:r>
        <w:rPr>
          <w:spacing w:val="-2"/>
          <w:szCs w:val="28"/>
        </w:rPr>
        <w:t xml:space="preserve"> </w:t>
      </w:r>
      <w:r w:rsidR="008F7C24" w:rsidRPr="00C81AC5">
        <w:rPr>
          <w:szCs w:val="28"/>
        </w:rPr>
        <w:t>Внести</w:t>
      </w:r>
      <w:r w:rsidR="00012AA7">
        <w:rPr>
          <w:szCs w:val="28"/>
        </w:rPr>
        <w:t xml:space="preserve"> </w:t>
      </w:r>
      <w:r w:rsidR="008F7C24" w:rsidRPr="00C81AC5">
        <w:rPr>
          <w:szCs w:val="28"/>
        </w:rPr>
        <w:t xml:space="preserve">в </w:t>
      </w:r>
      <w:r w:rsidR="008F7C24" w:rsidRPr="008F7C24">
        <w:rPr>
          <w:szCs w:val="28"/>
        </w:rPr>
        <w:t>постановление</w:t>
      </w:r>
      <w:r w:rsidR="008F7C24">
        <w:rPr>
          <w:szCs w:val="28"/>
        </w:rPr>
        <w:t xml:space="preserve"> </w:t>
      </w:r>
      <w:r w:rsidR="008F7C24" w:rsidRPr="00C81AC5">
        <w:rPr>
          <w:szCs w:val="28"/>
        </w:rPr>
        <w:t>Правительства К</w:t>
      </w:r>
      <w:r w:rsidR="008F7C24">
        <w:rPr>
          <w:szCs w:val="28"/>
        </w:rPr>
        <w:t>ировской области</w:t>
      </w:r>
      <w:r w:rsidR="00012AA7">
        <w:rPr>
          <w:szCs w:val="28"/>
        </w:rPr>
        <w:t xml:space="preserve"> </w:t>
      </w:r>
      <w:r w:rsidR="002D0E58">
        <w:rPr>
          <w:szCs w:val="28"/>
        </w:rPr>
        <w:t xml:space="preserve">                      </w:t>
      </w:r>
      <w:r w:rsidR="008F7C24">
        <w:rPr>
          <w:szCs w:val="28"/>
        </w:rPr>
        <w:t>от 15.10.2012 №</w:t>
      </w:r>
      <w:r w:rsidR="008F7C24" w:rsidRPr="00C81AC5">
        <w:rPr>
          <w:szCs w:val="28"/>
        </w:rPr>
        <w:t xml:space="preserve"> 175</w:t>
      </w:r>
      <w:r w:rsidR="008F7C24">
        <w:rPr>
          <w:szCs w:val="28"/>
        </w:rPr>
        <w:t>/636 «</w:t>
      </w:r>
      <w:r w:rsidR="008F7C24" w:rsidRPr="00C81AC5">
        <w:rPr>
          <w:szCs w:val="28"/>
        </w:rPr>
        <w:t>Об утверждении Административного регламента предоставления гос</w:t>
      </w:r>
      <w:r w:rsidR="008F7C24">
        <w:rPr>
          <w:szCs w:val="28"/>
        </w:rPr>
        <w:t>ударственной услуги «</w:t>
      </w:r>
      <w:r w:rsidR="008F7C24" w:rsidRPr="00C81AC5">
        <w:rPr>
          <w:szCs w:val="28"/>
        </w:rPr>
        <w:t>Прием заявлений</w:t>
      </w:r>
      <w:r w:rsidR="003A18A8">
        <w:rPr>
          <w:szCs w:val="28"/>
        </w:rPr>
        <w:t xml:space="preserve"> </w:t>
      </w:r>
      <w:r w:rsidR="008F7C24" w:rsidRPr="00C81AC5">
        <w:rPr>
          <w:szCs w:val="28"/>
        </w:rPr>
        <w:t>и организация предоставления гражданам социальных выплат в виде субс</w:t>
      </w:r>
      <w:r w:rsidR="0022478F">
        <w:rPr>
          <w:szCs w:val="28"/>
        </w:rPr>
        <w:t>идий на оплату жилого помещения</w:t>
      </w:r>
      <w:r w:rsidR="008F7C24">
        <w:rPr>
          <w:szCs w:val="28"/>
        </w:rPr>
        <w:t xml:space="preserve"> </w:t>
      </w:r>
      <w:r w:rsidR="008F7C24" w:rsidRPr="00C81AC5">
        <w:rPr>
          <w:szCs w:val="28"/>
        </w:rPr>
        <w:t>и ком</w:t>
      </w:r>
      <w:r w:rsidR="008F7C24">
        <w:rPr>
          <w:szCs w:val="28"/>
        </w:rPr>
        <w:t>мунальных услуг»</w:t>
      </w:r>
      <w:r w:rsidR="003A18A8">
        <w:rPr>
          <w:szCs w:val="28"/>
        </w:rPr>
        <w:t xml:space="preserve"> следующие изменения</w:t>
      </w:r>
      <w:r w:rsidR="00370776">
        <w:rPr>
          <w:szCs w:val="28"/>
        </w:rPr>
        <w:t>:</w:t>
      </w:r>
    </w:p>
    <w:p w:rsidR="00370776" w:rsidRPr="00370776" w:rsidRDefault="002955DF" w:rsidP="007055DB">
      <w:pPr>
        <w:tabs>
          <w:tab w:val="left" w:pos="7524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1.1. </w:t>
      </w:r>
      <w:r w:rsidR="00370776">
        <w:rPr>
          <w:szCs w:val="28"/>
        </w:rPr>
        <w:t>В преамбуле слова «</w:t>
      </w:r>
      <w:r w:rsidR="00370776">
        <w:rPr>
          <w:rFonts w:eastAsiaTheme="minorHAnsi"/>
          <w:szCs w:val="28"/>
        </w:rPr>
        <w:t>(с изменениями, внесенными Федеральным законом от 27.06.2011 № 162-ФЗ)</w:t>
      </w:r>
      <w:r w:rsidR="00370776">
        <w:rPr>
          <w:szCs w:val="28"/>
        </w:rPr>
        <w:t>»,</w:t>
      </w:r>
      <w:r w:rsidR="00646345" w:rsidRPr="00646345">
        <w:rPr>
          <w:szCs w:val="28"/>
        </w:rPr>
        <w:t xml:space="preserve"> </w:t>
      </w:r>
      <w:r w:rsidR="00646345">
        <w:rPr>
          <w:szCs w:val="28"/>
        </w:rPr>
        <w:t>слова</w:t>
      </w:r>
      <w:r w:rsidR="00370776">
        <w:rPr>
          <w:szCs w:val="28"/>
        </w:rPr>
        <w:t xml:space="preserve"> «</w:t>
      </w:r>
      <w:r w:rsidR="00370776">
        <w:rPr>
          <w:rFonts w:eastAsiaTheme="minorHAnsi"/>
          <w:szCs w:val="28"/>
        </w:rPr>
        <w:t>(с изменениями, внесенными постановлением Правительства Кировской области от 30.11.2011                          № 130/623)</w:t>
      </w:r>
      <w:r w:rsidR="00370776">
        <w:rPr>
          <w:szCs w:val="28"/>
        </w:rPr>
        <w:t>» исключить.</w:t>
      </w:r>
    </w:p>
    <w:p w:rsidR="008F7C24" w:rsidRDefault="00370776" w:rsidP="003955BA">
      <w:pPr>
        <w:tabs>
          <w:tab w:val="left" w:pos="7524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1.2. </w:t>
      </w:r>
      <w:r w:rsidR="002955DF">
        <w:rPr>
          <w:szCs w:val="28"/>
        </w:rPr>
        <w:t>У</w:t>
      </w:r>
      <w:r w:rsidR="00012AA7">
        <w:rPr>
          <w:szCs w:val="28"/>
        </w:rPr>
        <w:t>тверди</w:t>
      </w:r>
      <w:r>
        <w:rPr>
          <w:szCs w:val="28"/>
        </w:rPr>
        <w:t>ть</w:t>
      </w:r>
      <w:r w:rsidR="00012AA7">
        <w:rPr>
          <w:szCs w:val="28"/>
        </w:rPr>
        <w:t xml:space="preserve"> изменения в Административн</w:t>
      </w:r>
      <w:r w:rsidR="003955BA">
        <w:rPr>
          <w:szCs w:val="28"/>
        </w:rPr>
        <w:t>ом</w:t>
      </w:r>
      <w:r w:rsidR="00012AA7">
        <w:rPr>
          <w:szCs w:val="28"/>
        </w:rPr>
        <w:t xml:space="preserve"> регламент</w:t>
      </w:r>
      <w:r w:rsidR="003955BA">
        <w:rPr>
          <w:szCs w:val="28"/>
        </w:rPr>
        <w:t>е</w:t>
      </w:r>
      <w:r w:rsidR="00012AA7">
        <w:rPr>
          <w:szCs w:val="28"/>
        </w:rPr>
        <w:t xml:space="preserve"> предоставления государственной услуги «</w:t>
      </w:r>
      <w:r w:rsidR="00012AA7" w:rsidRPr="00C81AC5">
        <w:rPr>
          <w:szCs w:val="28"/>
        </w:rPr>
        <w:t>Прием заявлений и организация предоставления гражданам социальных выплат в виде субсидий на оплату жилого помещения</w:t>
      </w:r>
      <w:r w:rsidR="002955DF">
        <w:rPr>
          <w:szCs w:val="28"/>
        </w:rPr>
        <w:t xml:space="preserve"> </w:t>
      </w:r>
      <w:r w:rsidR="00012AA7" w:rsidRPr="00C81AC5">
        <w:rPr>
          <w:szCs w:val="28"/>
        </w:rPr>
        <w:t>и ком</w:t>
      </w:r>
      <w:r w:rsidR="00012AA7">
        <w:rPr>
          <w:szCs w:val="28"/>
        </w:rPr>
        <w:t>мунальных услуг»</w:t>
      </w:r>
      <w:r w:rsidR="00646345">
        <w:rPr>
          <w:szCs w:val="28"/>
        </w:rPr>
        <w:t>, утвержд</w:t>
      </w:r>
      <w:r w:rsidR="00B76516">
        <w:rPr>
          <w:szCs w:val="28"/>
        </w:rPr>
        <w:t>е</w:t>
      </w:r>
      <w:r w:rsidR="00646345">
        <w:rPr>
          <w:szCs w:val="28"/>
        </w:rPr>
        <w:t>нном</w:t>
      </w:r>
      <w:r w:rsidR="00505D1C">
        <w:rPr>
          <w:szCs w:val="28"/>
        </w:rPr>
        <w:t xml:space="preserve"> вышеуказанным постановлением,</w:t>
      </w:r>
      <w:r w:rsidR="00012AA7">
        <w:rPr>
          <w:szCs w:val="28"/>
        </w:rPr>
        <w:t xml:space="preserve"> согласно приложению № 1.</w:t>
      </w:r>
    </w:p>
    <w:p w:rsidR="003A18A8" w:rsidRDefault="002D3DE8" w:rsidP="003955BA">
      <w:pPr>
        <w:tabs>
          <w:tab w:val="left" w:pos="7524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>2</w:t>
      </w:r>
      <w:r w:rsidRPr="000B2BFD">
        <w:rPr>
          <w:szCs w:val="28"/>
        </w:rPr>
        <w:t xml:space="preserve">. </w:t>
      </w:r>
      <w:r w:rsidR="00012AA7" w:rsidRPr="00C81AC5">
        <w:rPr>
          <w:szCs w:val="28"/>
        </w:rPr>
        <w:t>Внести</w:t>
      </w:r>
      <w:r w:rsidR="00012AA7">
        <w:rPr>
          <w:szCs w:val="28"/>
        </w:rPr>
        <w:t xml:space="preserve"> </w:t>
      </w:r>
      <w:r w:rsidR="003A18A8">
        <w:rPr>
          <w:szCs w:val="28"/>
        </w:rPr>
        <w:t>в</w:t>
      </w:r>
      <w:r w:rsidR="00012AA7" w:rsidRPr="00C81AC5">
        <w:rPr>
          <w:szCs w:val="28"/>
        </w:rPr>
        <w:t xml:space="preserve"> </w:t>
      </w:r>
      <w:r w:rsidR="00012AA7" w:rsidRPr="008F7C24">
        <w:rPr>
          <w:szCs w:val="28"/>
        </w:rPr>
        <w:t>постановление</w:t>
      </w:r>
      <w:r w:rsidR="00012AA7">
        <w:rPr>
          <w:szCs w:val="28"/>
        </w:rPr>
        <w:t xml:space="preserve"> </w:t>
      </w:r>
      <w:r w:rsidR="00012AA7" w:rsidRPr="00C81AC5">
        <w:rPr>
          <w:szCs w:val="28"/>
        </w:rPr>
        <w:t>Правительства К</w:t>
      </w:r>
      <w:r w:rsidR="00012AA7">
        <w:rPr>
          <w:szCs w:val="28"/>
        </w:rPr>
        <w:t xml:space="preserve">ировской области </w:t>
      </w:r>
      <w:r w:rsidR="002D0E58">
        <w:rPr>
          <w:szCs w:val="28"/>
        </w:rPr>
        <w:t xml:space="preserve">                         </w:t>
      </w:r>
      <w:r w:rsidR="00012AA7">
        <w:rPr>
          <w:szCs w:val="28"/>
        </w:rPr>
        <w:t>от 19.02.2013 №</w:t>
      </w:r>
      <w:r w:rsidR="00012AA7" w:rsidRPr="00C81AC5">
        <w:rPr>
          <w:szCs w:val="28"/>
        </w:rPr>
        <w:t xml:space="preserve"> </w:t>
      </w:r>
      <w:r w:rsidR="00012AA7">
        <w:rPr>
          <w:szCs w:val="28"/>
        </w:rPr>
        <w:t>196/76 «</w:t>
      </w:r>
      <w:r w:rsidR="00012AA7" w:rsidRPr="00C81AC5">
        <w:rPr>
          <w:szCs w:val="28"/>
        </w:rPr>
        <w:t xml:space="preserve">Об утверждении </w:t>
      </w:r>
      <w:r w:rsidR="00505D1C">
        <w:rPr>
          <w:szCs w:val="28"/>
        </w:rPr>
        <w:t>а</w:t>
      </w:r>
      <w:r w:rsidR="00012AA7" w:rsidRPr="00C81AC5">
        <w:rPr>
          <w:szCs w:val="28"/>
        </w:rPr>
        <w:t>дминистративн</w:t>
      </w:r>
      <w:r w:rsidR="003955BA">
        <w:rPr>
          <w:szCs w:val="28"/>
        </w:rPr>
        <w:t>ых регламентов</w:t>
      </w:r>
      <w:r w:rsidR="00012AA7" w:rsidRPr="00C81AC5">
        <w:rPr>
          <w:szCs w:val="28"/>
        </w:rPr>
        <w:t xml:space="preserve"> предоставления гос</w:t>
      </w:r>
      <w:r w:rsidR="003955BA">
        <w:rPr>
          <w:szCs w:val="28"/>
        </w:rPr>
        <w:t>ударственных</w:t>
      </w:r>
      <w:r w:rsidR="003A18A8">
        <w:rPr>
          <w:szCs w:val="28"/>
        </w:rPr>
        <w:t xml:space="preserve"> услуг» следующие изменения:</w:t>
      </w:r>
    </w:p>
    <w:p w:rsidR="003A18A8" w:rsidRPr="00370776" w:rsidRDefault="003A18A8" w:rsidP="003A18A8">
      <w:pPr>
        <w:tabs>
          <w:tab w:val="left" w:pos="7524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>2.1. В преамбуле слова «</w:t>
      </w:r>
      <w:r>
        <w:rPr>
          <w:rFonts w:eastAsiaTheme="minorHAnsi"/>
          <w:szCs w:val="28"/>
        </w:rPr>
        <w:t>(с изменениями, внесенными Федеральным законом от 28.07.2012 № 133-ФЗ)</w:t>
      </w:r>
      <w:r>
        <w:rPr>
          <w:szCs w:val="28"/>
        </w:rPr>
        <w:t>» исключить.</w:t>
      </w:r>
    </w:p>
    <w:p w:rsidR="003A18A8" w:rsidRDefault="003A18A8" w:rsidP="003A18A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8"/>
        </w:rPr>
      </w:pPr>
    </w:p>
    <w:p w:rsidR="00012AA7" w:rsidRDefault="003A18A8" w:rsidP="007055DB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>2.2. Утвердить</w:t>
      </w:r>
      <w:r w:rsidR="00012AA7">
        <w:rPr>
          <w:szCs w:val="28"/>
        </w:rPr>
        <w:t xml:space="preserve"> изменения</w:t>
      </w:r>
      <w:r>
        <w:rPr>
          <w:szCs w:val="28"/>
        </w:rPr>
        <w:t xml:space="preserve"> </w:t>
      </w:r>
      <w:r w:rsidR="00012AA7">
        <w:rPr>
          <w:szCs w:val="28"/>
        </w:rPr>
        <w:t>в Административн</w:t>
      </w:r>
      <w:r w:rsidR="003955BA">
        <w:rPr>
          <w:szCs w:val="28"/>
        </w:rPr>
        <w:t>ом</w:t>
      </w:r>
      <w:r w:rsidR="00012AA7">
        <w:rPr>
          <w:szCs w:val="28"/>
        </w:rPr>
        <w:t xml:space="preserve"> регламент</w:t>
      </w:r>
      <w:r w:rsidR="003955BA">
        <w:rPr>
          <w:szCs w:val="28"/>
        </w:rPr>
        <w:t>е</w:t>
      </w:r>
      <w:r w:rsidR="00012AA7">
        <w:rPr>
          <w:szCs w:val="28"/>
        </w:rPr>
        <w:t xml:space="preserve"> предоставления государственной услуги «</w:t>
      </w:r>
      <w:r w:rsidR="00012AA7" w:rsidRPr="00A01C2B">
        <w:rPr>
          <w:szCs w:val="28"/>
        </w:rPr>
        <w:t>Предоставление ежемесячной денежной</w:t>
      </w:r>
      <w:r w:rsidR="0022478F">
        <w:rPr>
          <w:szCs w:val="28"/>
        </w:rPr>
        <w:t xml:space="preserve"> </w:t>
      </w:r>
      <w:r w:rsidR="00012AA7" w:rsidRPr="00A01C2B">
        <w:rPr>
          <w:szCs w:val="28"/>
        </w:rPr>
        <w:t>вы</w:t>
      </w:r>
      <w:r w:rsidR="00012AA7">
        <w:rPr>
          <w:szCs w:val="28"/>
        </w:rPr>
        <w:t xml:space="preserve">платы </w:t>
      </w:r>
      <w:r w:rsidR="00012AA7" w:rsidRPr="00A01C2B">
        <w:rPr>
          <w:szCs w:val="28"/>
        </w:rPr>
        <w:t>инвалидам боевых действий</w:t>
      </w:r>
      <w:r w:rsidR="00012AA7">
        <w:rPr>
          <w:szCs w:val="28"/>
        </w:rPr>
        <w:t>»</w:t>
      </w:r>
      <w:r w:rsidR="00505D1C">
        <w:rPr>
          <w:szCs w:val="28"/>
        </w:rPr>
        <w:t>, утвержд</w:t>
      </w:r>
      <w:r w:rsidR="00B76516">
        <w:rPr>
          <w:szCs w:val="28"/>
        </w:rPr>
        <w:t>е</w:t>
      </w:r>
      <w:r w:rsidR="00505D1C">
        <w:rPr>
          <w:szCs w:val="28"/>
        </w:rPr>
        <w:t>нном вышеуказанным постановлением,</w:t>
      </w:r>
      <w:r w:rsidR="00012AA7">
        <w:rPr>
          <w:szCs w:val="28"/>
        </w:rPr>
        <w:t xml:space="preserve"> согласно приложению №</w:t>
      </w:r>
      <w:r w:rsidR="0022478F">
        <w:rPr>
          <w:szCs w:val="28"/>
        </w:rPr>
        <w:t xml:space="preserve"> 2</w:t>
      </w:r>
      <w:r w:rsidR="00012AA7">
        <w:rPr>
          <w:szCs w:val="28"/>
        </w:rPr>
        <w:t>.</w:t>
      </w:r>
    </w:p>
    <w:p w:rsidR="0022478F" w:rsidRPr="00537549" w:rsidRDefault="0022478F" w:rsidP="007055DB">
      <w:pPr>
        <w:suppressAutoHyphens/>
        <w:autoSpaceDE w:val="0"/>
        <w:autoSpaceDN w:val="0"/>
        <w:adjustRightInd w:val="0"/>
        <w:spacing w:after="0" w:line="440" w:lineRule="exact"/>
        <w:ind w:firstLine="851"/>
        <w:jc w:val="both"/>
        <w:outlineLvl w:val="0"/>
        <w:rPr>
          <w:rFonts w:eastAsia="Times New Roman"/>
          <w:szCs w:val="28"/>
          <w:lang w:eastAsia="ru-RU"/>
        </w:rPr>
      </w:pPr>
      <w:r w:rsidRPr="00537549">
        <w:rPr>
          <w:rFonts w:eastAsia="Times New Roman"/>
          <w:szCs w:val="28"/>
          <w:lang w:eastAsia="ru-RU"/>
        </w:rPr>
        <w:t>3. Настоящее постановление вступает в силу через десять дней после его официального опубликования.</w:t>
      </w:r>
    </w:p>
    <w:p w:rsidR="002D3DE8" w:rsidRPr="004A4FBE" w:rsidRDefault="002D3DE8" w:rsidP="00967D2D">
      <w:pPr>
        <w:autoSpaceDE w:val="0"/>
        <w:autoSpaceDN w:val="0"/>
        <w:adjustRightInd w:val="0"/>
        <w:spacing w:before="720" w:after="0" w:line="240" w:lineRule="auto"/>
        <w:rPr>
          <w:rFonts w:eastAsia="Times New Roman"/>
          <w:szCs w:val="28"/>
          <w:lang w:eastAsia="ru-RU"/>
        </w:rPr>
      </w:pPr>
      <w:r w:rsidRPr="004A4FBE">
        <w:rPr>
          <w:rFonts w:eastAsia="Times New Roman"/>
          <w:szCs w:val="28"/>
          <w:lang w:eastAsia="ru-RU"/>
        </w:rPr>
        <w:t>Председатель Правительства</w:t>
      </w:r>
    </w:p>
    <w:p w:rsidR="009400DA" w:rsidRPr="00E356E1" w:rsidRDefault="002D3DE8" w:rsidP="00E356E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4A4FBE">
        <w:rPr>
          <w:rFonts w:eastAsia="Times New Roman"/>
          <w:szCs w:val="28"/>
          <w:lang w:eastAsia="ru-RU"/>
        </w:rPr>
        <w:t xml:space="preserve">Кировской области   </w:t>
      </w:r>
      <w:r w:rsidR="00E356E1">
        <w:rPr>
          <w:rFonts w:eastAsia="Times New Roman"/>
          <w:szCs w:val="28"/>
          <w:lang w:eastAsia="ru-RU"/>
        </w:rPr>
        <w:t xml:space="preserve"> 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>А.А</w:t>
      </w:r>
      <w:r w:rsidRPr="004A4FBE">
        <w:rPr>
          <w:rFonts w:eastAsia="Times New Roman"/>
          <w:szCs w:val="28"/>
          <w:lang w:eastAsia="ru-RU"/>
        </w:rPr>
        <w:t xml:space="preserve">. </w:t>
      </w:r>
      <w:r>
        <w:rPr>
          <w:rFonts w:eastAsia="Times New Roman"/>
          <w:szCs w:val="28"/>
          <w:lang w:eastAsia="ru-RU"/>
        </w:rPr>
        <w:t>Чурин</w:t>
      </w:r>
    </w:p>
    <w:sectPr w:rsidR="009400DA" w:rsidRPr="00E356E1" w:rsidSect="00EE1CB2">
      <w:headerReference w:type="default" r:id="rId8"/>
      <w:headerReference w:type="first" r:id="rId9"/>
      <w:pgSz w:w="11907" w:h="16840" w:code="9"/>
      <w:pgMar w:top="1418" w:right="851" w:bottom="1134" w:left="1701" w:header="737" w:footer="51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33A" w:rsidRDefault="0031633A">
      <w:pPr>
        <w:spacing w:after="0" w:line="240" w:lineRule="auto"/>
      </w:pPr>
      <w:r>
        <w:separator/>
      </w:r>
    </w:p>
  </w:endnote>
  <w:endnote w:type="continuationSeparator" w:id="0">
    <w:p w:rsidR="0031633A" w:rsidRDefault="0031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33A" w:rsidRDefault="0031633A">
      <w:pPr>
        <w:spacing w:after="0" w:line="240" w:lineRule="auto"/>
      </w:pPr>
      <w:r>
        <w:separator/>
      </w:r>
    </w:p>
  </w:footnote>
  <w:footnote w:type="continuationSeparator" w:id="0">
    <w:p w:rsidR="0031633A" w:rsidRDefault="0031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516" w:rsidRPr="00DD25BB" w:rsidRDefault="00B7651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356E1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516" w:rsidRDefault="00B76516" w:rsidP="00AC2AF8">
    <w:pPr>
      <w:pStyle w:val="a3"/>
      <w:jc w:val="center"/>
    </w:pPr>
    <w:r>
      <w:rPr>
        <w:noProof/>
        <w:lang w:val="ru-RU" w:eastAsia="ru-RU"/>
      </w:rPr>
      <w:drawing>
        <wp:inline distT="0" distB="0" distL="0" distR="0" wp14:anchorId="36F95578" wp14:editId="1650BA08">
          <wp:extent cx="447675" cy="609600"/>
          <wp:effectExtent l="0" t="0" r="9525" b="0"/>
          <wp:docPr id="2" name="Рисунок 2" descr="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E8"/>
    <w:rsid w:val="00012AA7"/>
    <w:rsid w:val="00113CCA"/>
    <w:rsid w:val="0022478F"/>
    <w:rsid w:val="002955DF"/>
    <w:rsid w:val="002A2704"/>
    <w:rsid w:val="002D0E58"/>
    <w:rsid w:val="002D3DE8"/>
    <w:rsid w:val="0031568A"/>
    <w:rsid w:val="0031633A"/>
    <w:rsid w:val="00370776"/>
    <w:rsid w:val="003767B8"/>
    <w:rsid w:val="00393176"/>
    <w:rsid w:val="003955BA"/>
    <w:rsid w:val="003A18A8"/>
    <w:rsid w:val="00505D1C"/>
    <w:rsid w:val="00531067"/>
    <w:rsid w:val="00646345"/>
    <w:rsid w:val="006C7C33"/>
    <w:rsid w:val="007055DB"/>
    <w:rsid w:val="007239FC"/>
    <w:rsid w:val="00753D78"/>
    <w:rsid w:val="00796689"/>
    <w:rsid w:val="008C54DA"/>
    <w:rsid w:val="008E3A87"/>
    <w:rsid w:val="008F7C24"/>
    <w:rsid w:val="009314A0"/>
    <w:rsid w:val="009400DA"/>
    <w:rsid w:val="00967D2D"/>
    <w:rsid w:val="009B103D"/>
    <w:rsid w:val="009D7F95"/>
    <w:rsid w:val="009E0DCB"/>
    <w:rsid w:val="00AC2AF8"/>
    <w:rsid w:val="00B76516"/>
    <w:rsid w:val="00C3554C"/>
    <w:rsid w:val="00C97FC2"/>
    <w:rsid w:val="00E1462C"/>
    <w:rsid w:val="00E25F06"/>
    <w:rsid w:val="00E356E1"/>
    <w:rsid w:val="00EE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E8"/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DE8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D3DE8"/>
    <w:rPr>
      <w:rFonts w:ascii="Times New Roman" w:eastAsia="Calibri" w:hAnsi="Times New Roman" w:cs="Times New Roman"/>
      <w:sz w:val="20"/>
      <w:szCs w:val="28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2D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DE8"/>
    <w:rPr>
      <w:rFonts w:ascii="Tahoma" w:eastAsia="Calibri" w:hAnsi="Tahoma" w:cs="Tahoma"/>
      <w:sz w:val="16"/>
      <w:szCs w:val="16"/>
    </w:rPr>
  </w:style>
  <w:style w:type="character" w:styleId="a7">
    <w:name w:val="Hyperlink"/>
    <w:uiPriority w:val="99"/>
    <w:unhideWhenUsed/>
    <w:rsid w:val="008F7C24"/>
    <w:rPr>
      <w:color w:val="0000FF"/>
      <w:u w:val="single"/>
    </w:rPr>
  </w:style>
  <w:style w:type="paragraph" w:customStyle="1" w:styleId="ConsPlusNormal">
    <w:name w:val="ConsPlusNormal"/>
    <w:rsid w:val="008F7C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295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E8"/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DE8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D3DE8"/>
    <w:rPr>
      <w:rFonts w:ascii="Times New Roman" w:eastAsia="Calibri" w:hAnsi="Times New Roman" w:cs="Times New Roman"/>
      <w:sz w:val="20"/>
      <w:szCs w:val="28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2D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DE8"/>
    <w:rPr>
      <w:rFonts w:ascii="Tahoma" w:eastAsia="Calibri" w:hAnsi="Tahoma" w:cs="Tahoma"/>
      <w:sz w:val="16"/>
      <w:szCs w:val="16"/>
    </w:rPr>
  </w:style>
  <w:style w:type="character" w:styleId="a7">
    <w:name w:val="Hyperlink"/>
    <w:uiPriority w:val="99"/>
    <w:unhideWhenUsed/>
    <w:rsid w:val="008F7C24"/>
    <w:rPr>
      <w:color w:val="0000FF"/>
      <w:u w:val="single"/>
    </w:rPr>
  </w:style>
  <w:style w:type="paragraph" w:customStyle="1" w:styleId="ConsPlusNormal">
    <w:name w:val="ConsPlusNormal"/>
    <w:rsid w:val="008F7C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29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5531-F45F-4CD6-86CA-4F95A343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shdo</dc:creator>
  <cp:lastModifiedBy>slobodina_ai</cp:lastModifiedBy>
  <cp:revision>4</cp:revision>
  <cp:lastPrinted>2019-10-08T11:37:00Z</cp:lastPrinted>
  <dcterms:created xsi:type="dcterms:W3CDTF">2019-10-04T11:28:00Z</dcterms:created>
  <dcterms:modified xsi:type="dcterms:W3CDTF">2019-12-17T10:29:00Z</dcterms:modified>
</cp:coreProperties>
</file>